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67" w:rsidRDefault="00F12267" w:rsidP="00F12267">
      <w:pPr>
        <w:spacing w:after="0" w:line="240" w:lineRule="auto"/>
      </w:pPr>
      <w:r>
        <w:t>Desired Features</w:t>
      </w:r>
    </w:p>
    <w:p w:rsidR="00F12267" w:rsidRDefault="00F12267" w:rsidP="00F122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two top sections so that one may squeeze </w:t>
      </w:r>
      <w:proofErr w:type="spellStart"/>
      <w:r>
        <w:t>futher</w:t>
      </w:r>
      <w:proofErr w:type="spellEnd"/>
      <w:r>
        <w:t xml:space="preserve"> down into a narrower passage</w:t>
      </w:r>
    </w:p>
    <w:p w:rsidR="00F12267" w:rsidRDefault="00F12267" w:rsidP="00F12267">
      <w:pPr>
        <w:pStyle w:val="ListParagraph"/>
        <w:numPr>
          <w:ilvl w:val="0"/>
          <w:numId w:val="1"/>
        </w:numPr>
        <w:spacing w:after="0" w:line="240" w:lineRule="auto"/>
      </w:pPr>
      <w:r>
        <w:t>Holes drilled on top to allow for formations</w:t>
      </w:r>
    </w:p>
    <w:p w:rsidR="00F12267" w:rsidRDefault="00F12267" w:rsidP="00F12267">
      <w:pPr>
        <w:pStyle w:val="ListParagraph"/>
        <w:numPr>
          <w:ilvl w:val="0"/>
          <w:numId w:val="1"/>
        </w:numPr>
        <w:spacing w:after="0" w:line="240" w:lineRule="auto"/>
      </w:pPr>
      <w:r>
        <w:t>Wide enough for two people to cross through</w:t>
      </w:r>
    </w:p>
    <w:p w:rsidR="00F12267" w:rsidRDefault="00F12267" w:rsidP="00F12267">
      <w:pPr>
        <w:pStyle w:val="ListParagraph"/>
        <w:numPr>
          <w:ilvl w:val="0"/>
          <w:numId w:val="1"/>
        </w:numPr>
        <w:spacing w:after="0" w:line="240" w:lineRule="auto"/>
      </w:pPr>
      <w:r>
        <w:t>Increments of 1/4”</w:t>
      </w:r>
    </w:p>
    <w:p w:rsidR="00F12267" w:rsidRDefault="00F12267" w:rsidP="00F12267">
      <w:pPr>
        <w:pStyle w:val="ListParagraph"/>
        <w:numPr>
          <w:ilvl w:val="0"/>
          <w:numId w:val="1"/>
        </w:numPr>
        <w:spacing w:after="0" w:line="240" w:lineRule="auto"/>
      </w:pPr>
      <w:r>
        <w:t>Bungee pop-up top</w:t>
      </w:r>
    </w:p>
    <w:p w:rsidR="00F12267" w:rsidRDefault="00F12267" w:rsidP="00F12267">
      <w:pPr>
        <w:pStyle w:val="ListParagraph"/>
        <w:numPr>
          <w:ilvl w:val="0"/>
          <w:numId w:val="1"/>
        </w:numPr>
        <w:spacing w:after="0" w:line="240" w:lineRule="auto"/>
      </w:pPr>
      <w:r>
        <w:t>Steel reinforced sides</w:t>
      </w:r>
    </w:p>
    <w:p w:rsidR="00F12267" w:rsidRDefault="00F12267" w:rsidP="00F12267">
      <w:pPr>
        <w:pStyle w:val="ListParagraph"/>
        <w:numPr>
          <w:ilvl w:val="0"/>
          <w:numId w:val="1"/>
        </w:numPr>
        <w:spacing w:after="0" w:line="240" w:lineRule="auto"/>
      </w:pPr>
      <w:r>
        <w:t>Cut-out side windows to see inside</w:t>
      </w:r>
    </w:p>
    <w:p w:rsidR="00F12267" w:rsidRDefault="00F12267" w:rsidP="00F12267">
      <w:pPr>
        <w:pStyle w:val="ListParagraph"/>
        <w:numPr>
          <w:ilvl w:val="0"/>
          <w:numId w:val="1"/>
        </w:numPr>
        <w:spacing w:after="0" w:line="240" w:lineRule="auto"/>
      </w:pPr>
      <w:r>
        <w:t>Wheels for portability</w:t>
      </w:r>
    </w:p>
    <w:p w:rsidR="00F12267" w:rsidRDefault="00F12267" w:rsidP="00F12267">
      <w:pPr>
        <w:spacing w:after="0" w:line="240" w:lineRule="auto"/>
      </w:pPr>
    </w:p>
    <w:p w:rsidR="002521C6" w:rsidRDefault="00121ED0" w:rsidP="00F12267">
      <w:pPr>
        <w:spacing w:after="0" w:line="240" w:lineRule="auto"/>
      </w:pPr>
      <w:r>
        <w:rPr>
          <w:noProof/>
        </w:rPr>
        <w:drawing>
          <wp:inline distT="0" distB="0" distL="0" distR="0" wp14:anchorId="273C366E" wp14:editId="4C00E5CA">
            <wp:extent cx="5436870" cy="4118610"/>
            <wp:effectExtent l="0" t="0" r="0" b="0"/>
            <wp:docPr id="1" name="Picture 1" descr="[image]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image]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870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267" w:rsidRDefault="00F12267" w:rsidP="00F12267">
      <w:pPr>
        <w:spacing w:after="0" w:line="240" w:lineRule="auto"/>
      </w:pPr>
    </w:p>
    <w:p w:rsidR="00F12267" w:rsidRDefault="00F12267" w:rsidP="00F12267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5420497" cy="3609434"/>
            <wp:effectExtent l="0" t="0" r="8890" b="0"/>
            <wp:docPr id="5" name="Picture 5" descr="d:\Users\Allan\Desktop\ram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s\Allan\Desktop\ramb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670" cy="360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267" w:rsidRDefault="00F12267" w:rsidP="00F12267">
      <w:pPr>
        <w:spacing w:after="0" w:line="240" w:lineRule="auto"/>
      </w:pPr>
    </w:p>
    <w:p w:rsidR="00F12267" w:rsidRDefault="00F12267" w:rsidP="00F12267">
      <w:pPr>
        <w:spacing w:after="0" w:line="240" w:lineRule="auto"/>
      </w:pPr>
    </w:p>
    <w:p w:rsidR="00F12267" w:rsidRDefault="00F12267" w:rsidP="00F12267">
      <w:pPr>
        <w:spacing w:after="0" w:line="240" w:lineRule="auto"/>
      </w:pPr>
      <w:r>
        <w:rPr>
          <w:noProof/>
        </w:rPr>
        <w:drawing>
          <wp:inline distT="0" distB="0" distL="0" distR="0">
            <wp:extent cx="3253740" cy="2166620"/>
            <wp:effectExtent l="0" t="0" r="3810" b="5080"/>
            <wp:docPr id="6" name="Picture 6" descr="d:\Users\Allan\Desktop\squeez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Users\Allan\Desktop\squeez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267" w:rsidRDefault="00F12267" w:rsidP="00F12267">
      <w:pPr>
        <w:spacing w:after="0" w:line="240" w:lineRule="auto"/>
      </w:pPr>
    </w:p>
    <w:p w:rsidR="00F12267" w:rsidRDefault="00F12267" w:rsidP="00F12267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3253740" cy="2166620"/>
            <wp:effectExtent l="0" t="0" r="3810" b="5080"/>
            <wp:docPr id="7" name="Picture 7" descr="d:\Users\Allan\Desktop\squeez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Allan\Desktop\squeez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267" w:rsidRDefault="00F12267" w:rsidP="00F12267">
      <w:pPr>
        <w:spacing w:after="0" w:line="240" w:lineRule="auto"/>
      </w:pPr>
    </w:p>
    <w:p w:rsidR="00F12267" w:rsidRDefault="00F12267" w:rsidP="00F12267">
      <w:pPr>
        <w:spacing w:after="0" w:line="240" w:lineRule="auto"/>
      </w:pPr>
      <w:r>
        <w:rPr>
          <w:noProof/>
        </w:rPr>
        <w:drawing>
          <wp:inline distT="0" distB="0" distL="0" distR="0">
            <wp:extent cx="3253740" cy="2166620"/>
            <wp:effectExtent l="0" t="0" r="3810" b="5080"/>
            <wp:docPr id="8" name="Picture 8" descr="d:\Users\Allan\Desktop\squeez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Allan\Desktop\squeeze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267" w:rsidRDefault="00F12267" w:rsidP="00F12267">
      <w:pPr>
        <w:spacing w:after="0" w:line="240" w:lineRule="auto"/>
      </w:pPr>
    </w:p>
    <w:p w:rsidR="00F12267" w:rsidRDefault="00F12267" w:rsidP="00F12267">
      <w:pPr>
        <w:spacing w:after="0" w:line="240" w:lineRule="auto"/>
      </w:pPr>
      <w:r>
        <w:t xml:space="preserve">Thought I'd add to the discussion...I built a box that we called the </w:t>
      </w:r>
      <w:proofErr w:type="spellStart"/>
      <w:r>
        <w:t>Big"C</w:t>
      </w:r>
      <w:proofErr w:type="spellEnd"/>
      <w:r>
        <w:t xml:space="preserve">". We used it at the CIG picnic and at Cave Capers one or two years in a row. It was basically (3)2.5ft </w:t>
      </w:r>
      <w:proofErr w:type="spellStart"/>
      <w:r>
        <w:t>sq</w:t>
      </w:r>
      <w:proofErr w:type="spellEnd"/>
      <w:r>
        <w:t xml:space="preserve"> plywood boxes screwed together. It had air gaps at the top and bottom on the sides for ventilation and the main </w:t>
      </w:r>
      <w:proofErr w:type="spellStart"/>
      <w:r>
        <w:t>funtion</w:t>
      </w:r>
      <w:proofErr w:type="spellEnd"/>
      <w:r>
        <w:t xml:space="preserve"> of the box was to create (2)90°turns. It had adjustable panels in the corners at 45°that forced the person crawling thru the box to do (2</w:t>
      </w:r>
      <w:proofErr w:type="gramStart"/>
      <w:r>
        <w:t>)complete</w:t>
      </w:r>
      <w:proofErr w:type="gramEnd"/>
      <w:r>
        <w:t xml:space="preserve"> rollovers to get thru it. Most of the time we would just put </w:t>
      </w:r>
      <w:proofErr w:type="spellStart"/>
      <w:r>
        <w:t>bungi</w:t>
      </w:r>
      <w:proofErr w:type="spellEnd"/>
      <w:r>
        <w:t xml:space="preserve"> cords on the corner boards instead of fixing them to a set distance. If you have ever been in a crawlway with 90°turns I think you will understand the </w:t>
      </w:r>
      <w:proofErr w:type="spellStart"/>
      <w:r>
        <w:t>manuver</w:t>
      </w:r>
      <w:proofErr w:type="spellEnd"/>
      <w:r>
        <w:t xml:space="preserve">. One might </w:t>
      </w:r>
      <w:proofErr w:type="spellStart"/>
      <w:r>
        <w:t>conside</w:t>
      </w:r>
      <w:proofErr w:type="spellEnd"/>
      <w:r>
        <w:t xml:space="preserve"> this type of box more</w:t>
      </w:r>
      <w:r>
        <w:br/>
        <w:t xml:space="preserve">fun than a squeeze box. Will try to find some </w:t>
      </w:r>
      <w:proofErr w:type="spellStart"/>
      <w:r>
        <w:t>pics</w:t>
      </w:r>
      <w:proofErr w:type="spellEnd"/>
      <w:r>
        <w:t>, but it was a number of years ago.</w:t>
      </w:r>
    </w:p>
    <w:p w:rsidR="00F12267" w:rsidRDefault="00F12267" w:rsidP="00F12267">
      <w:pPr>
        <w:spacing w:after="0" w:line="240" w:lineRule="auto"/>
      </w:pPr>
    </w:p>
    <w:p w:rsidR="00F12267" w:rsidRDefault="00F12267" w:rsidP="00F12267">
      <w:pPr>
        <w:spacing w:after="0" w:line="240" w:lineRule="auto"/>
      </w:pPr>
      <w:r>
        <w:t>www.youtube.com/watch?v=9bQPwl6mdJA</w:t>
      </w:r>
    </w:p>
    <w:p w:rsidR="00F12267" w:rsidRDefault="00F12267" w:rsidP="00F12267">
      <w:pPr>
        <w:spacing w:after="0" w:line="240" w:lineRule="auto"/>
      </w:pPr>
    </w:p>
    <w:p w:rsidR="00F12267" w:rsidRDefault="00F12267" w:rsidP="00F12267">
      <w:pPr>
        <w:spacing w:after="0" w:line="240" w:lineRule="auto"/>
      </w:pPr>
      <w:r w:rsidRPr="00F12267">
        <w:t>http://www.youtube.com/watch?v=i6gfMiwTHWA</w:t>
      </w:r>
    </w:p>
    <w:p w:rsidR="00F12267" w:rsidRDefault="00F12267" w:rsidP="00F12267">
      <w:pPr>
        <w:spacing w:after="0" w:line="240" w:lineRule="auto"/>
      </w:pPr>
    </w:p>
    <w:p w:rsidR="00F12267" w:rsidRDefault="00F12267" w:rsidP="00F12267">
      <w:pPr>
        <w:spacing w:after="0" w:line="240" w:lineRule="auto"/>
      </w:pPr>
      <w:r w:rsidRPr="00F12267">
        <w:t>http://www.youtube.com/watch?v=haul9ihO590</w:t>
      </w:r>
    </w:p>
    <w:p w:rsidR="00F12267" w:rsidRDefault="00F12267" w:rsidP="00F12267">
      <w:pPr>
        <w:spacing w:after="0" w:line="240" w:lineRule="auto"/>
      </w:pPr>
    </w:p>
    <w:p w:rsidR="00F12267" w:rsidRDefault="00F12267" w:rsidP="00F12267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4572000" cy="6096000"/>
            <wp:effectExtent l="0" t="0" r="0" b="0"/>
            <wp:docPr id="9" name="Picture 9" descr="Photo as described in the caption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hoto as described in the caption below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267" w:rsidRDefault="00F12267" w:rsidP="00F12267">
      <w:pPr>
        <w:spacing w:after="0" w:line="240" w:lineRule="auto"/>
      </w:pPr>
    </w:p>
    <w:p w:rsidR="00F12267" w:rsidRDefault="00F12267" w:rsidP="00F12267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10" name="Picture 10" descr="Photo as described in the caption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hoto as described in the caption below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267" w:rsidRDefault="00F12267" w:rsidP="00F12267">
      <w:pPr>
        <w:spacing w:after="0" w:line="240" w:lineRule="auto"/>
      </w:pPr>
    </w:p>
    <w:p w:rsidR="00F12267" w:rsidRDefault="00F12267" w:rsidP="00F12267">
      <w:pPr>
        <w:spacing w:after="0" w:line="240" w:lineRule="auto"/>
      </w:pPr>
      <w:bookmarkStart w:id="0" w:name="_GoBack"/>
      <w:bookmarkEnd w:id="0"/>
    </w:p>
    <w:sectPr w:rsidR="00F12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5E75"/>
    <w:multiLevelType w:val="hybridMultilevel"/>
    <w:tmpl w:val="100A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29"/>
    <w:rsid w:val="00004548"/>
    <w:rsid w:val="00091B29"/>
    <w:rsid w:val="00121ED0"/>
    <w:rsid w:val="002521C6"/>
    <w:rsid w:val="00A45D7B"/>
    <w:rsid w:val="00F1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2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2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5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Allan</cp:lastModifiedBy>
  <cp:revision>3</cp:revision>
  <dcterms:created xsi:type="dcterms:W3CDTF">2012-09-27T20:32:00Z</dcterms:created>
  <dcterms:modified xsi:type="dcterms:W3CDTF">2012-09-28T00:39:00Z</dcterms:modified>
</cp:coreProperties>
</file>